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E520" w14:textId="1143C057" w:rsidR="00C60C1E" w:rsidRPr="00C60C1E" w:rsidRDefault="00EB2692" w:rsidP="00C60C1E">
      <w:pPr>
        <w:widowControl/>
        <w:shd w:val="clear" w:color="auto" w:fill="FFFFFF"/>
        <w:spacing w:after="225"/>
        <w:jc w:val="center"/>
        <w:outlineLvl w:val="0"/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</w:pPr>
      <w:r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技巧分享</w:t>
      </w:r>
      <w:r w:rsidR="00C60C1E" w:rsidRPr="00C60C1E"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  <w:t>《</w:t>
      </w:r>
      <w:r w:rsidR="00C60C1E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传奇召唤师</w:t>
      </w:r>
      <w:r w:rsidR="00C60C1E" w:rsidRPr="00C60C1E"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  <w:t>》</w:t>
      </w:r>
      <w:r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如何提高远征</w:t>
      </w:r>
      <w:r w:rsidR="00A534CE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奖励</w:t>
      </w:r>
    </w:p>
    <w:p w14:paraId="1DF6AEC5" w14:textId="18CB7446" w:rsidR="00A534CE" w:rsidRDefault="00EF0A8C" w:rsidP="00E1291E">
      <w:pPr>
        <w:rPr>
          <w:rFonts w:hint="eastAsia"/>
        </w:rPr>
      </w:pPr>
      <w:r>
        <w:tab/>
      </w:r>
      <w:r>
        <w:rPr>
          <w:rFonts w:hint="eastAsia"/>
        </w:rPr>
        <w:t>年度放置R</w:t>
      </w:r>
      <w:r>
        <w:t>PG</w:t>
      </w:r>
      <w:r>
        <w:rPr>
          <w:rFonts w:hint="eastAsia"/>
        </w:rPr>
        <w:t>卡牌力作《传奇召唤师》中，如何体现一个玩家整体实力水平，最精准的地方当属远征。斗技场和龙之岛更多</w:t>
      </w:r>
      <w:r w:rsidR="00554BB2">
        <w:rPr>
          <w:rFonts w:hint="eastAsia"/>
        </w:rPr>
        <w:t>的</w:t>
      </w:r>
      <w:r>
        <w:rPr>
          <w:rFonts w:hint="eastAsia"/>
        </w:rPr>
        <w:t>是体现单只队伍的战力，对其他英雄就没有考教了。其实远征也有</w:t>
      </w:r>
      <w:r w:rsidR="00554BB2">
        <w:rPr>
          <w:rFonts w:hint="eastAsia"/>
        </w:rPr>
        <w:t>相应技巧，掌握技巧能通过更多关卡，获得更多资源。</w:t>
      </w:r>
    </w:p>
    <w:p w14:paraId="7065E327" w14:textId="77777777" w:rsidR="00EF0A8C" w:rsidRPr="00E1291E" w:rsidRDefault="00EF0A8C" w:rsidP="00E1291E">
      <w:pPr>
        <w:rPr>
          <w:rFonts w:hint="eastAsia"/>
        </w:rPr>
      </w:pPr>
    </w:p>
    <w:p w14:paraId="1491B537" w14:textId="5F3CA12D" w:rsidR="002750FE" w:rsidRDefault="00A534CE" w:rsidP="002750F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基础规则</w:t>
      </w:r>
      <w:r w:rsidR="00835186">
        <w:rPr>
          <w:rFonts w:hint="eastAsia"/>
        </w:rPr>
        <w:t xml:space="preserve"> </w:t>
      </w:r>
    </w:p>
    <w:p w14:paraId="44180DF8" w14:textId="49D305BE" w:rsidR="00A215C0" w:rsidRDefault="00A215C0" w:rsidP="00A215C0">
      <w:pPr>
        <w:ind w:firstLine="420"/>
        <w:rPr>
          <w:rFonts w:hint="eastAsia"/>
        </w:rPr>
      </w:pPr>
      <w:r>
        <w:rPr>
          <w:rFonts w:hint="eastAsia"/>
        </w:rPr>
        <w:t>远征飞艇</w:t>
      </w:r>
      <w:r>
        <w:rPr>
          <w:rFonts w:hint="eastAsia"/>
        </w:rPr>
        <w:t>每天开启一次，</w:t>
      </w:r>
      <w:r>
        <w:rPr>
          <w:rFonts w:hint="eastAsia"/>
        </w:rPr>
        <w:t>每次开启</w:t>
      </w:r>
      <w:r>
        <w:t>23小时，结束</w:t>
      </w:r>
      <w:r>
        <w:rPr>
          <w:rFonts w:hint="eastAsia"/>
        </w:rPr>
        <w:t>后需等待</w:t>
      </w:r>
      <w:r>
        <w:t>1小时再次开启</w:t>
      </w:r>
      <w:r>
        <w:rPr>
          <w:rFonts w:hint="eastAsia"/>
        </w:rPr>
        <w:t>。限定4</w:t>
      </w:r>
      <w:r>
        <w:t>0</w:t>
      </w:r>
      <w:r>
        <w:rPr>
          <w:rFonts w:hint="eastAsia"/>
        </w:rPr>
        <w:t>级及以上等级英雄可参加，但每次战斗后英雄血量不会恢复，能量会重置。远征奖励主要是金币和秘银，秘银是一种珍贵道具，可在远征商店中购买物品，包括五星英雄和高级装备。远征一共1</w:t>
      </w:r>
      <w:r>
        <w:t>5</w:t>
      </w:r>
      <w:r>
        <w:rPr>
          <w:rFonts w:hint="eastAsia"/>
        </w:rPr>
        <w:t>关，秘银除了关卡战斗胜利产出外，还可从宝箱中获得，</w:t>
      </w:r>
      <w:r>
        <w:rPr>
          <w:rFonts w:hint="eastAsia"/>
        </w:rPr>
        <w:t>每通关</w:t>
      </w:r>
      <w:r>
        <w:t>3个关卡可</w:t>
      </w:r>
      <w:r>
        <w:rPr>
          <w:rFonts w:hint="eastAsia"/>
        </w:rPr>
        <w:t>额外开启一个</w:t>
      </w:r>
      <w:r>
        <w:t>宝箱</w:t>
      </w:r>
      <w:r>
        <w:rPr>
          <w:rFonts w:hint="eastAsia"/>
        </w:rPr>
        <w:t>。</w:t>
      </w:r>
    </w:p>
    <w:p w14:paraId="6406657F" w14:textId="524B6046" w:rsidR="002C2D79" w:rsidRDefault="00E70678" w:rsidP="00835186">
      <w:r>
        <w:rPr>
          <w:noProof/>
        </w:rPr>
        <w:drawing>
          <wp:inline distT="0" distB="0" distL="0" distR="0" wp14:anchorId="6E4683BE" wp14:editId="411ABEDB">
            <wp:extent cx="5274310" cy="29959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93D7D" w14:textId="77777777" w:rsidR="00EA0913" w:rsidRDefault="00EA0913" w:rsidP="00835186">
      <w:pPr>
        <w:rPr>
          <w:rFonts w:hint="eastAsia"/>
        </w:rPr>
      </w:pPr>
    </w:p>
    <w:p w14:paraId="24CBE51A" w14:textId="0A21064C" w:rsidR="00835186" w:rsidRDefault="00A215C0" w:rsidP="0083518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远征技巧</w:t>
      </w:r>
      <w:r w:rsidR="00835186">
        <w:tab/>
      </w:r>
    </w:p>
    <w:p w14:paraId="2A2A6A7E" w14:textId="77777777" w:rsidR="00A215C0" w:rsidRDefault="00A215C0" w:rsidP="00A215C0">
      <w:pPr>
        <w:ind w:firstLine="420"/>
      </w:pPr>
      <w:r>
        <w:rPr>
          <w:rFonts w:hint="eastAsia"/>
        </w:rPr>
        <w:t>利用远征规则，找到相应技巧，即可提高奖励。</w:t>
      </w:r>
    </w:p>
    <w:p w14:paraId="308AAD4C" w14:textId="11835B78" w:rsidR="00835186" w:rsidRDefault="00A215C0" w:rsidP="00A215C0">
      <w:pPr>
        <w:ind w:firstLine="420"/>
      </w:pPr>
      <w:r>
        <w:rPr>
          <w:rFonts w:hint="eastAsia"/>
        </w:rPr>
        <w:t>首先，远征开始前，可事先查看关卡守备整容，根据阵容情况来配置己方英雄及装备，主要指神器。尽量利用自身优势来克制</w:t>
      </w:r>
      <w:r w:rsidR="00E70678">
        <w:rPr>
          <w:rFonts w:hint="eastAsia"/>
        </w:rPr>
        <w:t>压制对方</w:t>
      </w:r>
      <w:r>
        <w:rPr>
          <w:rFonts w:hint="eastAsia"/>
        </w:rPr>
        <w:t>，</w:t>
      </w:r>
      <w:r w:rsidR="00E70678">
        <w:rPr>
          <w:rFonts w:hint="eastAsia"/>
        </w:rPr>
        <w:t>英雄的站位使主力避开危险攻击，神器搭配做大输出最大化。</w:t>
      </w:r>
    </w:p>
    <w:p w14:paraId="7758C902" w14:textId="25D5A8C7" w:rsidR="00E70678" w:rsidRDefault="00E70678" w:rsidP="00A215C0">
      <w:pPr>
        <w:ind w:firstLine="420"/>
      </w:pPr>
      <w:r>
        <w:rPr>
          <w:rFonts w:hint="eastAsia"/>
        </w:rPr>
        <w:t>其次，准备多个备用英雄。由于英雄血量无法恢复，经常会造成一个情况，到了远战中途，由于血量的不断较少，英雄出现减员，导致队伍不齐，战力不济。备用英雄分为两种，1是吃伤害的肉盾，培养几个血厚防高的战士或者高敏强闪避的游侠，在远征前期排在队伍首位，吃伤害，牺牲一个再换一个，保证主力阵容完整，俗称炮灰。不过炮灰也不是直接上阵，注意将M</w:t>
      </w:r>
      <w:r>
        <w:t>T</w:t>
      </w:r>
      <w:r>
        <w:rPr>
          <w:rFonts w:hint="eastAsia"/>
        </w:rPr>
        <w:t>装备及时替换给炮灰使用，能抗更多次。2是加B</w:t>
      </w:r>
      <w:r>
        <w:t>UFF</w:t>
      </w:r>
      <w:r>
        <w:rPr>
          <w:rFonts w:hint="eastAsia"/>
        </w:rPr>
        <w:t>的阵营后备，保证每次战斗都有阵营光环加成。此类英雄要求低，能到4</w:t>
      </w:r>
      <w:r>
        <w:t>0</w:t>
      </w:r>
      <w:r>
        <w:rPr>
          <w:rFonts w:hint="eastAsia"/>
        </w:rPr>
        <w:t>级参加战斗即可。</w:t>
      </w:r>
    </w:p>
    <w:p w14:paraId="2F25A671" w14:textId="3BCE443B" w:rsidR="00835186" w:rsidRDefault="00EA0913" w:rsidP="00835186">
      <w:r>
        <w:tab/>
      </w:r>
    </w:p>
    <w:p w14:paraId="38AA878E" w14:textId="3616E7C0" w:rsidR="002750FE" w:rsidRPr="002750FE" w:rsidRDefault="00EA0913" w:rsidP="002750FE">
      <w:r>
        <w:tab/>
      </w:r>
      <w:r>
        <w:rPr>
          <w:rFonts w:hint="eastAsia"/>
        </w:rPr>
        <w:t>小编听说还有一个非常重要的技巧，</w:t>
      </w:r>
      <w:r w:rsidR="00EF0A8C">
        <w:rPr>
          <w:rFonts w:hint="eastAsia"/>
        </w:rPr>
        <w:t>一般使用后能顺利打到1</w:t>
      </w:r>
      <w:r w:rsidR="00EF0A8C">
        <w:t>0</w:t>
      </w:r>
      <w:r w:rsidR="00EF0A8C">
        <w:rPr>
          <w:rFonts w:hint="eastAsia"/>
        </w:rPr>
        <w:t>关以后，不过小编一直没找到，如果有知道的，请务必分享给大家。</w:t>
      </w:r>
      <w:bookmarkStart w:id="0" w:name="_GoBack"/>
      <w:bookmarkEnd w:id="0"/>
    </w:p>
    <w:sectPr w:rsidR="002750FE" w:rsidRPr="0027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424A2" w14:textId="77777777" w:rsidR="009860A6" w:rsidRDefault="009860A6" w:rsidP="00C24152">
      <w:r>
        <w:separator/>
      </w:r>
    </w:p>
  </w:endnote>
  <w:endnote w:type="continuationSeparator" w:id="0">
    <w:p w14:paraId="51504A66" w14:textId="77777777" w:rsidR="009860A6" w:rsidRDefault="009860A6" w:rsidP="00C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38037" w14:textId="77777777" w:rsidR="009860A6" w:rsidRDefault="009860A6" w:rsidP="00C24152">
      <w:r>
        <w:separator/>
      </w:r>
    </w:p>
  </w:footnote>
  <w:footnote w:type="continuationSeparator" w:id="0">
    <w:p w14:paraId="1BE4D87A" w14:textId="77777777" w:rsidR="009860A6" w:rsidRDefault="009860A6" w:rsidP="00C2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E1AEE"/>
    <w:rsid w:val="001C4514"/>
    <w:rsid w:val="002271AF"/>
    <w:rsid w:val="002750FE"/>
    <w:rsid w:val="00277F3A"/>
    <w:rsid w:val="002C2D79"/>
    <w:rsid w:val="00554BB2"/>
    <w:rsid w:val="00572F4A"/>
    <w:rsid w:val="007A0744"/>
    <w:rsid w:val="00835186"/>
    <w:rsid w:val="009860A6"/>
    <w:rsid w:val="0099713B"/>
    <w:rsid w:val="00A215C0"/>
    <w:rsid w:val="00A534CE"/>
    <w:rsid w:val="00B47B91"/>
    <w:rsid w:val="00C12EAA"/>
    <w:rsid w:val="00C24152"/>
    <w:rsid w:val="00C60C1E"/>
    <w:rsid w:val="00E1291E"/>
    <w:rsid w:val="00E70678"/>
    <w:rsid w:val="00EA0913"/>
    <w:rsid w:val="00EB2692"/>
    <w:rsid w:val="00E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1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7</cp:revision>
  <dcterms:created xsi:type="dcterms:W3CDTF">2017-11-15T05:21:00Z</dcterms:created>
  <dcterms:modified xsi:type="dcterms:W3CDTF">2017-12-07T08:46:00Z</dcterms:modified>
</cp:coreProperties>
</file>